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mbria" w:hAnsi="Cambria" w:eastAsia="DFKai-SB"/>
          <w:sz w:val="63"/>
          <w:szCs w:val="63"/>
          <w:lang w:eastAsia="zh-TW"/>
        </w:rPr>
      </w:pPr>
      <w:r>
        <w:rPr>
          <w:rFonts w:ascii="Cambria" w:hAnsi="Cambria" w:eastAsia="DFKai-SB"/>
          <w:sz w:val="63"/>
          <w:szCs w:val="63"/>
          <w:lang w:eastAsia="zh-TW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318770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5495925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eastAsia="DFKai-SB"/>
          <w:sz w:val="63"/>
          <w:szCs w:val="63"/>
          <w:lang w:eastAsia="zh-TW"/>
        </w:rPr>
        <w:t>真佛宗紐約金剛雷藏寺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True Buddha Diamond Temple of New York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33-32 148</w:t>
      </w:r>
      <w:r>
        <w:rPr>
          <w:rFonts w:eastAsia="Cambria" w:ascii="Cambria" w:hAnsi="Cambria"/>
          <w:sz w:val="28"/>
          <w:szCs w:val="28"/>
          <w:vertAlign w:val="superscript"/>
          <w:lang w:eastAsia="zh-TW"/>
        </w:rPr>
        <w:t>th</w:t>
      </w:r>
      <w:r>
        <w:rPr>
          <w:rFonts w:eastAsia="Cambria" w:ascii="Cambria" w:hAnsi="Cambria"/>
          <w:sz w:val="28"/>
          <w:szCs w:val="28"/>
          <w:lang w:eastAsia="zh-TW"/>
        </w:rPr>
        <w:t xml:space="preserve"> Street, Flushing, NY 11354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Phone: (718) 888-7919</w:t>
        <w:tab/>
        <w:tab/>
        <w:t>Text: ‪(929) 224-4168‬</w:t>
        <w:tab/>
      </w:r>
      <w:r>
        <w:rPr>
          <w:rFonts w:eastAsia="Cambria" w:ascii="Cambria" w:hAnsi="Cambria"/>
          <w:sz w:val="28"/>
          <w:szCs w:val="28"/>
          <w:lang w:eastAsia="zh-TW"/>
        </w:rPr>
        <w:t>E-Mail</w:t>
      </w:r>
      <w:r>
        <w:rPr>
          <w:rFonts w:eastAsia="Cambria" w:ascii="Cambria" w:hAnsi="Cambria"/>
          <w:sz w:val="28"/>
          <w:szCs w:val="28"/>
          <w:lang w:eastAsia="zh-TW"/>
        </w:rPr>
        <w:t xml:space="preserve">: </w:t>
      </w:r>
      <w:r>
        <w:rPr>
          <w:rFonts w:eastAsia="Cambria" w:ascii="Cambria" w:hAnsi="Cambria"/>
          <w:sz w:val="28"/>
          <w:szCs w:val="28"/>
          <w:lang w:eastAsia="zh-TW"/>
        </w:rPr>
        <w:t>service.tbdtny@gmail.com</w:t>
      </w:r>
    </w:p>
    <w:p>
      <w:pPr>
        <w:pStyle w:val="Normal"/>
        <w:bidi w:val="0"/>
        <w:jc w:val="center"/>
        <w:rPr>
          <w:rFonts w:ascii="Cambria" w:hAnsi="Cambria" w:eastAsia="DFKai-SB"/>
          <w:sz w:val="43"/>
          <w:szCs w:val="43"/>
          <w:u w:val="single"/>
          <w:lang w:eastAsia="zh-TW"/>
        </w:rPr>
      </w:pPr>
      <w:r>
        <w:rPr>
          <w:rFonts w:ascii="Cambria" w:hAnsi="Cambria" w:eastAsia="DFKai-SB"/>
          <w:sz w:val="43"/>
          <w:szCs w:val="43"/>
          <w:u w:val="single"/>
          <w:lang w:eastAsia="zh-TW"/>
        </w:rPr>
        <w:t>超度法會報名表格</w:t>
      </w:r>
    </w:p>
    <w:p>
      <w:pPr>
        <w:pStyle w:val="Normal"/>
        <w:bidi w:val="0"/>
        <w:jc w:val="center"/>
        <w:rPr>
          <w:rFonts w:ascii="Cambria" w:hAnsi="Cambria" w:eastAsia="DFKai-SB"/>
          <w:sz w:val="35"/>
          <w:szCs w:val="35"/>
          <w:lang w:eastAsia="zh-TW"/>
        </w:rPr>
      </w:pPr>
      <w:r>
        <w:rPr>
          <w:rFonts w:eastAsia="DFKai-SB" w:ascii="Cambria" w:hAnsi="Cambria"/>
          <w:sz w:val="35"/>
          <w:szCs w:val="35"/>
          <w:lang w:eastAsia="zh-TW"/>
        </w:rPr>
        <w:t xml:space="preserve">Bardo Deliverance </w:t>
      </w:r>
      <w:r>
        <w:rPr>
          <w:rFonts w:eastAsia="DFKai-SB" w:ascii="Cambria" w:hAnsi="Cambria"/>
          <w:sz w:val="35"/>
          <w:szCs w:val="35"/>
          <w:lang w:eastAsia="zh-TW"/>
        </w:rPr>
        <w:t>Ceremony</w:t>
      </w:r>
      <w:r>
        <w:rPr>
          <w:rFonts w:eastAsia="DFKai-SB" w:ascii="Cambria" w:hAnsi="Cambria"/>
          <w:sz w:val="35"/>
          <w:szCs w:val="35"/>
          <w:lang w:eastAsia="zh-TW"/>
        </w:rPr>
        <w:t xml:space="preserve"> Registration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2817"/>
        <w:gridCol w:w="4328"/>
        <w:gridCol w:w="3453"/>
      </w:tblGrid>
      <w:tr>
        <w:trPr/>
        <w:tc>
          <w:tcPr>
            <w:tcW w:w="281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祖先或亡者姓名</w:t>
            </w:r>
          </w:p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（</w:t>
            </w:r>
            <w:r>
              <w:rPr>
                <w:rFonts w:eastAsia="DFKai-SB" w:ascii="Cambria" w:hAnsi="Cambria"/>
                <w:sz w:val="20"/>
                <w:szCs w:val="20"/>
                <w:lang w:eastAsia="zh-TW"/>
              </w:rPr>
              <w:t xml:space="preserve">Name </w:t>
            </w:r>
            <w:r>
              <w:rPr>
                <w:rFonts w:eastAsia="DFKai-SB" w:ascii="Cambria" w:hAnsi="Cambria"/>
                <w:sz w:val="20"/>
                <w:szCs w:val="20"/>
                <w:lang w:eastAsia="zh-TW"/>
              </w:rPr>
              <w:t>of Deceased or Spirit</w:t>
            </w: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43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安靈地址</w:t>
            </w:r>
          </w:p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（</w:t>
            </w:r>
            <w:r>
              <w:rPr>
                <w:rFonts w:eastAsia="DFKai-SB" w:ascii="Cambria" w:hAnsi="Cambria"/>
                <w:sz w:val="20"/>
                <w:szCs w:val="20"/>
                <w:lang w:eastAsia="zh-TW"/>
              </w:rPr>
              <w:t xml:space="preserve">Address </w:t>
            </w:r>
            <w:r>
              <w:rPr>
                <w:rFonts w:eastAsia="DFKai-SB" w:ascii="Cambria" w:hAnsi="Cambria"/>
                <w:sz w:val="20"/>
                <w:szCs w:val="20"/>
                <w:lang w:eastAsia="zh-TW"/>
              </w:rPr>
              <w:t>of Deceased or Spirit</w:t>
            </w: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34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祈願</w:t>
            </w:r>
          </w:p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（</w:t>
            </w:r>
            <w:r>
              <w:rPr>
                <w:rFonts w:eastAsia="DFKai-SB" w:ascii="Cambria" w:hAnsi="Cambria"/>
                <w:sz w:val="20"/>
                <w:szCs w:val="20"/>
                <w:lang w:eastAsia="zh-TW"/>
              </w:rPr>
              <w:t>Dedication</w:t>
            </w: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）</w:t>
            </w:r>
          </w:p>
        </w:tc>
      </w:tr>
      <w:tr>
        <w:trPr/>
        <w:tc>
          <w:tcPr>
            <w:tcW w:w="281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7"/>
                <w:szCs w:val="67"/>
              </w:rPr>
            </w:pPr>
            <w:r>
              <w:rPr>
                <w:rFonts w:eastAsia="DFKai-SB" w:ascii="DFKai-SB" w:hAnsi="DFKai-SB"/>
                <w:sz w:val="67"/>
                <w:szCs w:val="67"/>
              </w:rPr>
            </w:r>
          </w:p>
        </w:tc>
        <w:tc>
          <w:tcPr>
            <w:tcW w:w="43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  <w:tc>
          <w:tcPr>
            <w:tcW w:w="34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</w:tr>
      <w:tr>
        <w:trPr/>
        <w:tc>
          <w:tcPr>
            <w:tcW w:w="281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7"/>
                <w:szCs w:val="67"/>
              </w:rPr>
            </w:pPr>
            <w:r>
              <w:rPr>
                <w:rFonts w:eastAsia="DFKai-SB" w:ascii="DFKai-SB" w:hAnsi="DFKai-SB"/>
                <w:sz w:val="67"/>
                <w:szCs w:val="67"/>
              </w:rPr>
            </w:r>
          </w:p>
        </w:tc>
        <w:tc>
          <w:tcPr>
            <w:tcW w:w="43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  <w:tc>
          <w:tcPr>
            <w:tcW w:w="34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</w:tr>
      <w:tr>
        <w:trPr/>
        <w:tc>
          <w:tcPr>
            <w:tcW w:w="281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7"/>
                <w:szCs w:val="67"/>
              </w:rPr>
            </w:pPr>
            <w:r>
              <w:rPr>
                <w:rFonts w:eastAsia="DFKai-SB" w:ascii="DFKai-SB" w:hAnsi="DFKai-SB"/>
                <w:sz w:val="67"/>
                <w:szCs w:val="67"/>
              </w:rPr>
            </w:r>
          </w:p>
        </w:tc>
        <w:tc>
          <w:tcPr>
            <w:tcW w:w="43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  <w:tc>
          <w:tcPr>
            <w:tcW w:w="34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</w:tr>
      <w:tr>
        <w:trPr/>
        <w:tc>
          <w:tcPr>
            <w:tcW w:w="2817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19"/>
                <w:szCs w:val="19"/>
                <w:lang w:eastAsia="zh-TW"/>
              </w:rPr>
            </w:pPr>
            <w:r>
              <w:rPr>
                <w:rFonts w:ascii="DFKai-SB" w:hAnsi="DFKai-SB" w:eastAsia="DFKai-SB"/>
                <w:sz w:val="19"/>
                <w:szCs w:val="19"/>
                <w:lang w:eastAsia="zh-TW"/>
              </w:rPr>
              <w:t>有意無意所傷害之眾生靈</w:t>
            </w:r>
          </w:p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11"/>
                <w:szCs w:val="11"/>
                <w:lang w:eastAsia="zh-TW"/>
              </w:rPr>
            </w:pPr>
            <w:r>
              <w:rPr>
                <w:rFonts w:ascii="DFKai-SB" w:hAnsi="DFKai-SB" w:eastAsia="DFKai-SB"/>
                <w:sz w:val="11"/>
                <w:szCs w:val="11"/>
                <w:lang w:eastAsia="zh-TW"/>
              </w:rPr>
              <w:t>（</w:t>
            </w:r>
            <w:r>
              <w:rPr>
                <w:rFonts w:eastAsia="DFKai-SB" w:ascii="Cambria" w:hAnsi="Cambria"/>
                <w:sz w:val="11"/>
                <w:szCs w:val="11"/>
                <w:lang w:eastAsia="zh-TW"/>
              </w:rPr>
              <w:t>Intentionally or Unintentionally Killed Sentient Beings</w:t>
            </w:r>
            <w:r>
              <w:rPr>
                <w:rFonts w:ascii="DFKai-SB" w:hAnsi="DFKai-SB" w:eastAsia="DFKai-SB"/>
                <w:sz w:val="11"/>
                <w:szCs w:val="11"/>
                <w:lang w:eastAsia="zh-TW"/>
              </w:rPr>
              <w:t>）</w:t>
            </w:r>
          </w:p>
        </w:tc>
        <w:tc>
          <w:tcPr>
            <w:tcW w:w="43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  <w:tc>
          <w:tcPr>
            <w:tcW w:w="34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</w:tr>
      <w:tr>
        <w:trPr/>
        <w:tc>
          <w:tcPr>
            <w:tcW w:w="2817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  <w:r>
              <w:rPr>
                <w:rFonts w:ascii="DFKai-SB" w:hAnsi="DFKai-SB" w:eastAsia="DFKai-SB"/>
                <w:sz w:val="22"/>
                <w:szCs w:val="22"/>
                <w:lang w:eastAsia="zh-TW"/>
              </w:rPr>
              <w:t>近代祖先</w:t>
            </w:r>
          </w:p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  <w:r>
              <w:rPr>
                <w:rFonts w:ascii="DFKai-SB" w:hAnsi="DFKai-SB" w:eastAsia="DFKai-SB"/>
                <w:sz w:val="22"/>
                <w:szCs w:val="22"/>
                <w:lang w:eastAsia="zh-TW"/>
              </w:rPr>
              <w:t>（</w:t>
            </w:r>
            <w:r>
              <w:rPr>
                <w:rFonts w:eastAsia="DFKai-SB" w:ascii="Cambria" w:hAnsi="Cambria"/>
                <w:sz w:val="22"/>
                <w:szCs w:val="22"/>
                <w:lang w:eastAsia="zh-TW"/>
              </w:rPr>
              <w:t>Ancestor</w:t>
            </w:r>
            <w:r>
              <w:rPr>
                <w:rFonts w:ascii="DFKai-SB" w:hAnsi="DFKai-SB" w:eastAsia="DFKai-SB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43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  <w:tc>
          <w:tcPr>
            <w:tcW w:w="34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</w:tr>
      <w:tr>
        <w:trPr/>
        <w:tc>
          <w:tcPr>
            <w:tcW w:w="2817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  <w:r>
              <w:rPr>
                <w:rFonts w:ascii="DFKai-SB" w:hAnsi="DFKai-SB" w:eastAsia="DFKai-SB"/>
                <w:sz w:val="22"/>
                <w:szCs w:val="22"/>
                <w:lang w:eastAsia="zh-TW"/>
              </w:rPr>
              <w:t>近代祖先</w:t>
            </w:r>
          </w:p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  <w:r>
              <w:rPr>
                <w:rFonts w:ascii="DFKai-SB" w:hAnsi="DFKai-SB" w:eastAsia="DFKai-SB"/>
                <w:sz w:val="22"/>
                <w:szCs w:val="22"/>
                <w:lang w:eastAsia="zh-TW"/>
              </w:rPr>
              <w:t>（</w:t>
            </w:r>
            <w:r>
              <w:rPr>
                <w:rFonts w:eastAsia="DFKai-SB" w:ascii="Cambria" w:hAnsi="Cambria"/>
                <w:sz w:val="22"/>
                <w:szCs w:val="22"/>
                <w:lang w:eastAsia="zh-TW"/>
              </w:rPr>
              <w:t>Ancestor</w:t>
            </w:r>
            <w:r>
              <w:rPr>
                <w:rFonts w:ascii="DFKai-SB" w:hAnsi="DFKai-SB" w:eastAsia="DFKai-SB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43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  <w:tc>
          <w:tcPr>
            <w:tcW w:w="34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</w:tr>
      <w:tr>
        <w:trPr/>
        <w:tc>
          <w:tcPr>
            <w:tcW w:w="2817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17"/>
                <w:szCs w:val="17"/>
                <w:lang w:eastAsia="zh-TW"/>
              </w:rPr>
            </w:pPr>
            <w:r>
              <w:rPr>
                <w:rFonts w:ascii="DFKai-SB" w:hAnsi="DFKai-SB" w:eastAsia="DFKai-SB"/>
                <w:sz w:val="17"/>
                <w:szCs w:val="17"/>
                <w:lang w:eastAsia="zh-TW"/>
              </w:rPr>
              <w:t>之水子靈</w:t>
            </w:r>
          </w:p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17"/>
                <w:szCs w:val="17"/>
                <w:lang w:eastAsia="zh-TW"/>
              </w:rPr>
            </w:pPr>
            <w:r>
              <w:rPr>
                <w:rFonts w:ascii="DFKai-SB" w:hAnsi="DFKai-SB" w:eastAsia="DFKai-SB"/>
                <w:sz w:val="17"/>
                <w:szCs w:val="17"/>
                <w:lang w:eastAsia="zh-TW"/>
              </w:rPr>
              <w:t>（</w:t>
            </w:r>
            <w:r>
              <w:rPr>
                <w:rFonts w:eastAsia="DFKai-SB" w:ascii="Cambria" w:hAnsi="Cambria"/>
                <w:sz w:val="17"/>
                <w:szCs w:val="17"/>
                <w:lang w:eastAsia="zh-TW"/>
              </w:rPr>
              <w:t>Attached Fetus Spirits</w:t>
            </w:r>
            <w:r>
              <w:rPr>
                <w:rFonts w:ascii="DFKai-SB" w:hAnsi="DFKai-SB" w:eastAsia="DFKai-SB"/>
                <w:sz w:val="17"/>
                <w:szCs w:val="17"/>
                <w:lang w:eastAsia="zh-TW"/>
              </w:rPr>
              <w:t>）</w:t>
            </w:r>
          </w:p>
        </w:tc>
        <w:tc>
          <w:tcPr>
            <w:tcW w:w="43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  <w:tc>
          <w:tcPr>
            <w:tcW w:w="34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</w:tr>
      <w:tr>
        <w:trPr/>
        <w:tc>
          <w:tcPr>
            <w:tcW w:w="2817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16"/>
                <w:szCs w:val="16"/>
                <w:lang w:eastAsia="zh-TW"/>
              </w:rPr>
            </w:pPr>
            <w:r>
              <w:rPr>
                <w:rFonts w:ascii="DFKai-SB" w:hAnsi="DFKai-SB" w:eastAsia="DFKai-SB"/>
                <w:sz w:val="16"/>
                <w:szCs w:val="16"/>
                <w:lang w:eastAsia="zh-TW"/>
              </w:rPr>
              <w:t>之土地公、地基主</w:t>
            </w:r>
          </w:p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16"/>
                <w:szCs w:val="16"/>
                <w:lang w:eastAsia="zh-TW"/>
              </w:rPr>
            </w:pPr>
            <w:r>
              <w:rPr>
                <w:rFonts w:ascii="DFKai-SB" w:hAnsi="DFKai-SB" w:eastAsia="DFKai-SB"/>
                <w:sz w:val="16"/>
                <w:szCs w:val="16"/>
                <w:lang w:eastAsia="zh-TW"/>
              </w:rPr>
              <w:t>（</w:t>
            </w:r>
            <w:r>
              <w:rPr>
                <w:rFonts w:eastAsia="DFKai-SB" w:ascii="Cambria" w:hAnsi="Cambria"/>
                <w:sz w:val="16"/>
                <w:szCs w:val="16"/>
                <w:lang w:eastAsia="zh-TW"/>
              </w:rPr>
              <w:t>Local Earth Deities</w:t>
            </w:r>
            <w:r>
              <w:rPr>
                <w:rFonts w:ascii="DFKai-SB" w:hAnsi="DFKai-SB" w:eastAsia="DFKai-SB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43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  <w:tc>
          <w:tcPr>
            <w:tcW w:w="34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</w:tr>
      <w:tr>
        <w:trPr/>
        <w:tc>
          <w:tcPr>
            <w:tcW w:w="2817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19"/>
                <w:szCs w:val="19"/>
                <w:lang w:eastAsia="zh-TW"/>
              </w:rPr>
            </w:pPr>
            <w:r>
              <w:rPr>
                <w:rFonts w:ascii="DFKai-SB" w:hAnsi="DFKai-SB" w:eastAsia="DFKai-SB"/>
                <w:sz w:val="19"/>
                <w:szCs w:val="19"/>
                <w:lang w:eastAsia="zh-TW"/>
              </w:rPr>
              <w:t>之冤親債主纏身靈</w:t>
            </w:r>
          </w:p>
          <w:p>
            <w:pPr>
              <w:pStyle w:val="TableContents"/>
              <w:bidi w:val="0"/>
              <w:jc w:val="end"/>
              <w:rPr>
                <w:rFonts w:ascii="DFKai-SB" w:hAnsi="DFKai-SB" w:eastAsia="DFKai-SB"/>
                <w:sz w:val="15"/>
                <w:szCs w:val="15"/>
                <w:lang w:eastAsia="zh-TW"/>
              </w:rPr>
            </w:pPr>
            <w:r>
              <w:rPr>
                <w:rFonts w:ascii="DFKai-SB" w:hAnsi="DFKai-SB" w:eastAsia="DFKai-SB"/>
                <w:sz w:val="15"/>
                <w:szCs w:val="15"/>
                <w:lang w:eastAsia="zh-TW"/>
              </w:rPr>
              <w:t>（</w:t>
            </w:r>
            <w:r>
              <w:rPr>
                <w:rFonts w:eastAsia="DFKai-SB" w:ascii="Cambria" w:hAnsi="Cambria"/>
                <w:sz w:val="15"/>
                <w:szCs w:val="15"/>
                <w:lang w:eastAsia="zh-TW"/>
              </w:rPr>
              <w:t xml:space="preserve">Karmic Enemies &amp; Spiritual </w:t>
            </w:r>
            <w:r>
              <w:rPr>
                <w:rFonts w:eastAsia="DFKai-SB" w:ascii="Cambria" w:hAnsi="Cambria"/>
                <w:sz w:val="15"/>
                <w:szCs w:val="15"/>
                <w:lang w:eastAsia="zh-TW"/>
              </w:rPr>
              <w:t>Familiars</w:t>
            </w:r>
            <w:r>
              <w:rPr>
                <w:rFonts w:ascii="DFKai-SB" w:hAnsi="DFKai-SB" w:eastAsia="DFKai-SB"/>
                <w:sz w:val="15"/>
                <w:szCs w:val="15"/>
                <w:lang w:eastAsia="zh-TW"/>
              </w:rPr>
              <w:t>）</w:t>
            </w:r>
          </w:p>
        </w:tc>
        <w:tc>
          <w:tcPr>
            <w:tcW w:w="43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  <w:tc>
          <w:tcPr>
            <w:tcW w:w="345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66"/>
                <w:szCs w:val="66"/>
              </w:rPr>
            </w:pPr>
            <w:r>
              <w:rPr>
                <w:rFonts w:eastAsia="DFKai-SB" w:ascii="DFKai-SB" w:hAnsi="DFKai-SB"/>
                <w:sz w:val="66"/>
                <w:szCs w:val="66"/>
              </w:rPr>
            </w:r>
          </w:p>
        </w:tc>
      </w:tr>
    </w:tbl>
    <w:p>
      <w:pPr>
        <w:pStyle w:val="Normal"/>
        <w:bidi w:val="0"/>
        <w:jc w:val="center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陽居善信，一心至誠、虔誠供養，仰叩蓮生活佛、阿彌陀佛、觀音勢至、地藏慈尊、與諸佛菩薩</w:t>
      </w:r>
    </w:p>
    <w:p>
      <w:pPr>
        <w:pStyle w:val="Normal"/>
        <w:bidi w:val="0"/>
        <w:jc w:val="center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靈光加庇，超度報名眾靈眾等罪孽消除、悉獲超昇、往生極樂；</w:t>
      </w:r>
    </w:p>
    <w:p>
      <w:pPr>
        <w:pStyle w:val="Normal"/>
        <w:bidi w:val="0"/>
        <w:jc w:val="center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俾陽居眾，安居樂業、生意興旺、事業昌隆、身體強健、如意吉祥，伏乞慈悲、虔誠是禱。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eastAsia="DFKai-SB" w:ascii="Cambria" w:hAnsi="Cambria"/>
          <w:sz w:val="23"/>
          <w:szCs w:val="23"/>
          <w:lang w:eastAsia="zh-TW"/>
        </w:rPr>
        <w:tab/>
        <w:tab/>
        <w:tab/>
        <w:tab/>
        <w:tab/>
        <w:tab/>
      </w:r>
      <w:r>
        <w:rPr>
          <w:rFonts w:ascii="Cambria" w:hAnsi="Cambria" w:eastAsia="DFKai-SB"/>
          <w:sz w:val="23"/>
          <w:szCs w:val="23"/>
          <w:lang w:eastAsia="zh-TW"/>
        </w:rPr>
        <w:t>超度法會報名隨喜供養</w:t>
      </w:r>
      <w:r>
        <w:rPr>
          <w:rFonts w:eastAsia="DFKai-SB" w:ascii="Cambria" w:hAnsi="Cambria"/>
          <w:sz w:val="23"/>
          <w:szCs w:val="23"/>
          <w:lang w:eastAsia="zh-TW"/>
        </w:rPr>
        <w:tab/>
      </w:r>
      <w:r>
        <w:rPr>
          <w:rFonts w:ascii="Cambria" w:hAnsi="Cambria" w:eastAsia="DFKai-SB"/>
          <w:sz w:val="23"/>
          <w:szCs w:val="23"/>
          <w:lang w:eastAsia="zh-TW"/>
        </w:rPr>
        <w:t>（</w:t>
      </w:r>
      <w:r>
        <w:rPr>
          <w:rFonts w:eastAsia="DFKai-SB" w:ascii="Cambria" w:hAnsi="Cambria"/>
          <w:sz w:val="23"/>
          <w:szCs w:val="23"/>
          <w:lang w:eastAsia="zh-TW"/>
        </w:rPr>
        <w:t>Donation</w:t>
      </w:r>
      <w:r>
        <w:rPr>
          <w:rFonts w:ascii="Cambria" w:hAnsi="Cambria" w:eastAsia="DFKai-SB"/>
          <w:sz w:val="23"/>
          <w:szCs w:val="23"/>
          <w:lang w:eastAsia="zh-TW"/>
        </w:rPr>
        <w:t>）</w:t>
      </w:r>
      <w:r>
        <w:rPr>
          <w:rFonts w:eastAsia="DFKai-SB" w:ascii="Cambria" w:hAnsi="Cambria"/>
          <w:sz w:val="23"/>
          <w:szCs w:val="23"/>
          <w:lang w:eastAsia="zh-TW"/>
        </w:rPr>
        <w:tab/>
        <w:tab/>
      </w:r>
      <w:r>
        <w:rPr>
          <w:rFonts w:eastAsia="DFKai-SB" w:ascii="Cambria" w:hAnsi="Cambria"/>
          <w:sz w:val="23"/>
          <w:szCs w:val="23"/>
          <w:lang w:eastAsia="zh-TW"/>
        </w:rPr>
        <w:t>$</w:t>
      </w:r>
      <w:r>
        <w:rPr>
          <w:rFonts w:eastAsia="DFKai-SB" w:ascii="Cambria" w:hAnsi="Cambria"/>
          <w:sz w:val="23"/>
          <w:szCs w:val="23"/>
          <w:lang w:eastAsia="zh-TW"/>
        </w:rPr>
        <w:t>__________</w:t>
      </w:r>
      <w:r>
        <w:rPr>
          <w:rFonts w:eastAsia="DFKai-SB" w:ascii="Cambria" w:hAnsi="Cambria"/>
          <w:sz w:val="23"/>
          <w:szCs w:val="23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eastAsia="DFKai-SB" w:ascii="Cambria" w:hAnsi="Cambria"/>
          <w:sz w:val="23"/>
          <w:szCs w:val="23"/>
          <w:lang w:eastAsia="zh-TW"/>
        </w:rPr>
        <w:tab/>
        <w:tab/>
        <w:tab/>
        <w:tab/>
        <w:tab/>
        <w:tab/>
      </w:r>
      <w:r>
        <w:rPr>
          <w:rFonts w:ascii="Cambria" w:hAnsi="Cambria" w:eastAsia="DFKai-SB"/>
          <w:sz w:val="23"/>
          <w:szCs w:val="23"/>
          <w:lang w:eastAsia="zh-TW"/>
        </w:rPr>
        <w:t>超度法會供品花果贊助</w:t>
      </w:r>
      <w:r>
        <w:rPr>
          <w:rFonts w:eastAsia="DFKai-SB" w:ascii="Cambria" w:hAnsi="Cambria"/>
          <w:sz w:val="23"/>
          <w:szCs w:val="23"/>
          <w:lang w:eastAsia="zh-TW"/>
        </w:rPr>
        <w:tab/>
      </w:r>
      <w:r>
        <w:rPr>
          <w:rFonts w:ascii="Cambria" w:hAnsi="Cambria" w:eastAsia="DFKai-SB"/>
          <w:sz w:val="23"/>
          <w:szCs w:val="23"/>
          <w:lang w:eastAsia="zh-TW"/>
        </w:rPr>
        <w:t>（</w:t>
      </w:r>
      <w:r>
        <w:rPr>
          <w:rFonts w:eastAsia="DFKai-SB" w:ascii="Cambria" w:hAnsi="Cambria"/>
          <w:sz w:val="23"/>
          <w:szCs w:val="23"/>
          <w:lang w:eastAsia="zh-TW"/>
        </w:rPr>
        <w:t>Offering</w:t>
      </w:r>
      <w:r>
        <w:rPr>
          <w:rFonts w:ascii="Cambria" w:hAnsi="Cambria" w:eastAsia="DFKai-SB"/>
          <w:sz w:val="23"/>
          <w:szCs w:val="23"/>
          <w:lang w:eastAsia="zh-TW"/>
        </w:rPr>
        <w:t>）</w:t>
      </w:r>
      <w:r>
        <w:rPr>
          <w:rFonts w:eastAsia="DFKai-SB" w:ascii="Cambria" w:hAnsi="Cambria"/>
          <w:sz w:val="23"/>
          <w:szCs w:val="23"/>
          <w:lang w:eastAsia="zh-TW"/>
        </w:rPr>
        <w:tab/>
        <w:tab/>
      </w:r>
      <w:r>
        <w:rPr>
          <w:rFonts w:eastAsia="DFKai-SB" w:ascii="Cambria" w:hAnsi="Cambria"/>
          <w:sz w:val="23"/>
          <w:szCs w:val="23"/>
          <w:lang w:eastAsia="zh-TW"/>
        </w:rPr>
        <w:t>$</w:t>
      </w:r>
      <w:r>
        <w:rPr>
          <w:rFonts w:eastAsia="DFKai-SB" w:ascii="Cambria" w:hAnsi="Cambria"/>
          <w:sz w:val="23"/>
          <w:szCs w:val="23"/>
          <w:lang w:eastAsia="zh-TW"/>
        </w:rPr>
        <w:t>__________</w:t>
      </w:r>
      <w:r>
        <w:rPr>
          <w:rFonts w:eastAsia="DFKai-SB" w:ascii="Cambria" w:hAnsi="Cambria"/>
          <w:sz w:val="23"/>
          <w:szCs w:val="23"/>
          <w:lang w:eastAsia="zh-TW"/>
        </w:rPr>
        <w:t>___</w:t>
      </w:r>
    </w:p>
    <w:p>
      <w:pPr>
        <w:pStyle w:val="Normal"/>
        <w:bidi w:val="0"/>
        <w:jc w:val="center"/>
        <w:rPr>
          <w:rFonts w:ascii="DFKai-SB" w:hAnsi="DFKai-SB" w:eastAsia="DFKai-SB"/>
          <w:sz w:val="23"/>
          <w:szCs w:val="23"/>
          <w:lang w:eastAsia="zh-TW"/>
        </w:rPr>
      </w:pPr>
      <w:r>
        <w:rPr>
          <w:rFonts w:eastAsia="DFKai-SB" w:ascii="DFKai-SB" w:hAnsi="DFKai-SB"/>
          <w:sz w:val="23"/>
          <w:szCs w:val="23"/>
          <w:lang w:eastAsia="zh-TW"/>
        </w:rPr>
        <w:t>…………………………………………………………………………………………………………………………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eastAsia="DFKai-SB" w:ascii="Cambria" w:hAnsi="Cambria"/>
          <w:sz w:val="23"/>
          <w:szCs w:val="23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3"/>
          <w:szCs w:val="23"/>
          <w:lang w:eastAsia="zh-TW"/>
        </w:rPr>
        <w:t>總金額贊助</w:t>
      </w:r>
      <w:r>
        <w:rPr>
          <w:rFonts w:eastAsia="DFKai-SB" w:ascii="Cambria" w:hAnsi="Cambria"/>
          <w:sz w:val="23"/>
          <w:szCs w:val="23"/>
          <w:lang w:eastAsia="zh-TW"/>
        </w:rPr>
        <w:tab/>
      </w:r>
      <w:r>
        <w:rPr>
          <w:rFonts w:ascii="Cambria" w:hAnsi="Cambria" w:eastAsia="DFKai-SB"/>
          <w:sz w:val="23"/>
          <w:szCs w:val="23"/>
          <w:lang w:eastAsia="zh-TW"/>
        </w:rPr>
        <w:t>（</w:t>
      </w:r>
      <w:r>
        <w:rPr>
          <w:rFonts w:eastAsia="DFKai-SB" w:ascii="Cambria" w:hAnsi="Cambria"/>
          <w:sz w:val="23"/>
          <w:szCs w:val="23"/>
          <w:lang w:eastAsia="zh-TW"/>
        </w:rPr>
        <w:t>Total</w:t>
      </w:r>
      <w:r>
        <w:rPr>
          <w:rFonts w:ascii="Cambria" w:hAnsi="Cambria" w:eastAsia="DFKai-SB"/>
          <w:sz w:val="23"/>
          <w:szCs w:val="23"/>
          <w:lang w:eastAsia="zh-TW"/>
        </w:rPr>
        <w:t>）</w:t>
      </w:r>
      <w:r>
        <w:rPr>
          <w:rFonts w:eastAsia="DFKai-SB" w:ascii="Cambria" w:hAnsi="Cambria"/>
          <w:sz w:val="23"/>
          <w:szCs w:val="23"/>
          <w:lang w:eastAsia="zh-TW"/>
        </w:rPr>
        <w:tab/>
        <w:tab/>
      </w:r>
      <w:r>
        <w:rPr>
          <w:rFonts w:eastAsia="DFKai-SB" w:ascii="Cambria" w:hAnsi="Cambria"/>
          <w:sz w:val="23"/>
          <w:szCs w:val="23"/>
          <w:lang w:eastAsia="zh-TW"/>
        </w:rPr>
        <w:t>$</w:t>
      </w:r>
      <w:r>
        <w:rPr>
          <w:rFonts w:eastAsia="DFKai-SB" w:ascii="Cambria" w:hAnsi="Cambria"/>
          <w:sz w:val="23"/>
          <w:szCs w:val="23"/>
          <w:lang w:eastAsia="zh-TW"/>
        </w:rPr>
        <w:t>_____________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主祈人（</w:t>
      </w:r>
      <w:r>
        <w:rPr>
          <w:rFonts w:eastAsia="DFKai-SB" w:ascii="Cambria" w:hAnsi="Cambria"/>
          <w:sz w:val="23"/>
          <w:szCs w:val="23"/>
          <w:lang w:eastAsia="zh-TW"/>
        </w:rPr>
        <w:t>Primary Supplicant Name</w:t>
      </w:r>
      <w:r>
        <w:rPr>
          <w:rFonts w:ascii="Cambria" w:hAnsi="Cambria" w:eastAsia="DFKai-SB"/>
          <w:sz w:val="23"/>
          <w:szCs w:val="23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電話（</w:t>
      </w:r>
      <w:r>
        <w:rPr>
          <w:rFonts w:eastAsia="DFKai-SB" w:ascii="Cambria" w:hAnsi="Cambria"/>
          <w:sz w:val="23"/>
          <w:szCs w:val="23"/>
          <w:lang w:eastAsia="zh-TW"/>
        </w:rPr>
        <w:t>Telephone</w:t>
      </w:r>
      <w:r>
        <w:rPr>
          <w:rFonts w:ascii="Cambria" w:hAnsi="Cambria" w:eastAsia="DFKai-SB"/>
          <w:sz w:val="23"/>
          <w:szCs w:val="23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地址（</w:t>
      </w:r>
      <w:r>
        <w:rPr>
          <w:rFonts w:eastAsia="DFKai-SB" w:ascii="Cambria" w:hAnsi="Cambria"/>
          <w:sz w:val="23"/>
          <w:szCs w:val="23"/>
          <w:lang w:eastAsia="zh-TW"/>
        </w:rPr>
        <w:t>Address</w:t>
      </w:r>
      <w:r>
        <w:rPr>
          <w:rFonts w:ascii="Cambria" w:hAnsi="Cambria" w:eastAsia="DFKai-SB"/>
          <w:sz w:val="23"/>
          <w:szCs w:val="23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收據號碼（</w:t>
      </w:r>
      <w:r>
        <w:rPr>
          <w:rFonts w:eastAsia="DFKai-SB" w:ascii="Cambria" w:hAnsi="Cambria"/>
          <w:sz w:val="23"/>
          <w:szCs w:val="23"/>
          <w:lang w:eastAsia="zh-TW"/>
        </w:rPr>
        <w:t>Receipt Number</w:t>
      </w:r>
      <w:r>
        <w:rPr>
          <w:rFonts w:ascii="Cambria" w:hAnsi="Cambria" w:eastAsia="DFKai-SB"/>
          <w:sz w:val="23"/>
          <w:szCs w:val="23"/>
          <w:lang w:eastAsia="zh-TW"/>
        </w:rPr>
        <w:t>）：</w:t>
      </w:r>
    </w:p>
    <w:sectPr>
      <w:type w:val="nextPage"/>
      <w:pgSz w:w="12240" w:h="15840"/>
      <w:pgMar w:left="821" w:right="821" w:gutter="0" w:header="0" w:top="821" w:footer="0" w:bottom="82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DFKai-SB">
    <w:charset w:val="00" w:characterSet="windows-1252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596</TotalTime>
  <Application>LibreOffice/25.8.1.1$Windows_X86_64 LibreOffice_project/54047653041915e595ad4e45cccea684809c77b5</Application>
  <AppVersion>15.0000</AppVersion>
  <Pages>1</Pages>
  <Words>323</Words>
  <Characters>774</Characters>
  <CharactersWithSpaces>849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2024-07-05T13:11:57Z</dcterms:created>
  <dc:creator/>
  <dc:description/>
  <dc:language>en-US</dc:language>
  <cp:lastModifiedBy/>
  <cp:lastPrinted>2025-10-19T15:44:21Z</cp:lastPrinted>
  <dcterms:modified xsi:type="dcterms:W3CDTF">2025-10-19T15:47:04Z</dcterms:modified>
  <cp:revision>185</cp:revision>
  <dc:subject/>
  <dc:title/>
</cp:coreProperties>
</file>